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10274300</wp:posOffset>
            </wp:positionV>
            <wp:extent cx="444500" cy="2540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87517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16AE2">
        <w:rPr>
          <w:rFonts w:ascii="Times New Roman" w:eastAsia="宋体" w:hAnsi="宋体" w:cs="Times New Roman"/>
          <w:b/>
          <w:color w:val="000000"/>
          <w:kern w:val="0"/>
          <w:sz w:val="36"/>
        </w:rPr>
        <w:t>第三节</w:t>
      </w:r>
      <w:r w:rsidRPr="00716AE2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716AE2">
        <w:rPr>
          <w:rFonts w:ascii="Times New Roman" w:eastAsia="宋体" w:hAnsi="宋体" w:cs="Times New Roman"/>
          <w:b/>
          <w:color w:val="000000"/>
          <w:kern w:val="0"/>
          <w:sz w:val="36"/>
        </w:rPr>
        <w:t>空气的</w:t>
      </w:r>
      <w:r w:rsidRPr="00716AE2">
        <w:rPr>
          <w:rFonts w:ascii="Times New Roman" w:eastAsia="宋体" w:hAnsi="Times New Roman" w:cs="Times New Roman"/>
          <w:b/>
          <w:color w:val="000000"/>
          <w:kern w:val="0"/>
          <w:sz w:val="36"/>
        </w:rPr>
        <w:t>“</w:t>
      </w:r>
      <w:r w:rsidRPr="00716AE2">
        <w:rPr>
          <w:rFonts w:ascii="Times New Roman" w:eastAsia="宋体" w:hAnsi="宋体" w:cs="Times New Roman"/>
          <w:b/>
          <w:color w:val="000000"/>
          <w:kern w:val="0"/>
          <w:sz w:val="36"/>
        </w:rPr>
        <w:t>力量</w:t>
      </w:r>
      <w:r w:rsidRPr="00716AE2">
        <w:rPr>
          <w:rFonts w:ascii="Times New Roman" w:eastAsia="宋体" w:hAnsi="Times New Roman" w:cs="Times New Roman"/>
          <w:b/>
          <w:color w:val="000000"/>
          <w:kern w:val="0"/>
          <w:sz w:val="36"/>
        </w:rPr>
        <w:t>”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11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863160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6AE2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11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729615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6AE2">
        <w:rPr>
          <w:rFonts w:ascii="Arial" w:eastAsia="黑体" w:hAnsi="黑体" w:cs="Times New Roman"/>
          <w:color w:val="FF00FF"/>
          <w:kern w:val="0"/>
        </w:rPr>
        <w:t>知识点</w:t>
      </w:r>
      <w:r w:rsidRPr="00716AE2">
        <w:rPr>
          <w:rFonts w:ascii="Times New Roman" w:eastAsia="宋体" w:hAnsi="宋体" w:cs="Times New Roman"/>
          <w:color w:val="FF00FF"/>
          <w:kern w:val="0"/>
        </w:rPr>
        <w:t>1</w:t>
      </w:r>
      <w:r w:rsidRPr="00716AE2">
        <w:rPr>
          <w:rFonts w:ascii="Times New Roman" w:eastAsia="宋体" w:hAnsi="宋体" w:cs="Times New Roman"/>
          <w:color w:val="FF00FF"/>
          <w:kern w:val="0"/>
        </w:rPr>
        <w:t>　</w:t>
      </w:r>
      <w:r w:rsidRPr="00716AE2">
        <w:rPr>
          <w:rFonts w:ascii="Arial" w:eastAsia="黑体" w:hAnsi="黑体" w:cs="Times New Roman"/>
          <w:color w:val="FF00FF"/>
          <w:kern w:val="0"/>
        </w:rPr>
        <w:t>大气压强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32133C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1.</w:t>
      </w:r>
      <w:r w:rsidRPr="00716AE2">
        <w:rPr>
          <w:rFonts w:ascii="Times New Roman" w:eastAsia="宋体" w:hAnsi="宋体" w:cs="Times New Roman"/>
          <w:color w:val="000000"/>
          <w:kern w:val="0"/>
        </w:rPr>
        <w:t>如图甲所示的敞口饮料瓶装满水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在侧面扎</w:t>
      </w:r>
      <w:r w:rsidRPr="00716AE2">
        <w:rPr>
          <w:rFonts w:ascii="Times New Roman" w:eastAsia="宋体" w:hAnsi="宋体" w:cs="Times New Roman"/>
          <w:color w:val="000000"/>
          <w:kern w:val="0"/>
        </w:rPr>
        <w:t>一</w:t>
      </w:r>
      <w:r w:rsidRPr="00716AE2">
        <w:rPr>
          <w:rFonts w:ascii="Times New Roman" w:eastAsia="宋体" w:hAnsi="宋体" w:cs="Times New Roman"/>
          <w:color w:val="000000"/>
          <w:kern w:val="0"/>
        </w:rPr>
        <w:t>小孔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会有水喷出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此时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若用盖子将瓶口盖紧密封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如图乙所示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则孔中的水将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喷一段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时间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停止喷　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宋体" w:cs="Times New Roman"/>
          <w:color w:val="000000"/>
          <w:kern w:val="0"/>
        </w:rPr>
        <w:t>选填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16AE2">
        <w:rPr>
          <w:rFonts w:ascii="Times New Roman" w:eastAsia="宋体" w:hAnsi="宋体" w:cs="Times New Roman"/>
          <w:color w:val="000000"/>
          <w:kern w:val="0"/>
        </w:rPr>
        <w:t>继续喷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716AE2">
        <w:rPr>
          <w:rFonts w:ascii="Times New Roman" w:eastAsia="宋体" w:hAnsi="宋体" w:cs="Times New Roman"/>
          <w:color w:val="000000"/>
          <w:kern w:val="0"/>
        </w:rPr>
        <w:t>停止喷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16AE2">
        <w:rPr>
          <w:rFonts w:ascii="Times New Roman" w:eastAsia="宋体" w:hAnsi="宋体" w:cs="Times New Roman"/>
          <w:color w:val="000000"/>
          <w:kern w:val="0"/>
        </w:rPr>
        <w:t>或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16AE2">
        <w:rPr>
          <w:rFonts w:ascii="Times New Roman" w:eastAsia="宋体" w:hAnsi="宋体" w:cs="Times New Roman"/>
          <w:color w:val="000000"/>
          <w:kern w:val="0"/>
        </w:rPr>
        <w:t>喷一段时间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停止喷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716AE2">
        <w:rPr>
          <w:rFonts w:ascii="Times New Roman" w:eastAsia="宋体" w:hAnsi="宋体" w:cs="Times New Roman"/>
          <w:color w:val="000000"/>
          <w:kern w:val="0"/>
        </w:rPr>
        <w:t>原因是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大气压的存在　</w:t>
      </w:r>
      <w:r w:rsidRPr="00716AE2">
        <w:rPr>
          <w:rFonts w:ascii="Times New Roman" w:eastAsia="宋体" w:hAnsi="宋体" w:cs="Times New Roman"/>
          <w:color w:val="000000"/>
          <w:kern w:val="0"/>
        </w:rPr>
        <w:t>。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 </w:t>
      </w:r>
      <w:r w:rsidRPr="00716AE2" w:rsidR="0032133C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01000" cy="717120"/>
            <wp:effectExtent l="0" t="0" r="0" b="0"/>
            <wp:docPr id="3" name="19ZKXWJ173.EPS" descr="id:21474911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367872" name="Image0110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1000" cy="71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2.</w:t>
      </w:r>
      <w:r w:rsidRPr="00716AE2">
        <w:rPr>
          <w:rFonts w:ascii="Times New Roman" w:eastAsia="宋体" w:hAnsi="宋体" w:cs="Times New Roman"/>
          <w:color w:val="000000"/>
          <w:kern w:val="0"/>
        </w:rPr>
        <w:t>如图是某同学做的一个实验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甲</w:t>
      </w:r>
      <w:r w:rsidRPr="00716AE2">
        <w:rPr>
          <w:rFonts w:ascii="Times New Roman" w:eastAsia="宋体" w:hAnsi="宋体" w:cs="Times New Roman"/>
          <w:color w:val="000000"/>
          <w:kern w:val="0"/>
        </w:rPr>
        <w:t>:</w:t>
      </w:r>
      <w:r w:rsidRPr="00716AE2">
        <w:rPr>
          <w:rFonts w:ascii="Times New Roman" w:eastAsia="宋体" w:hAnsi="宋体" w:cs="Times New Roman"/>
          <w:color w:val="000000"/>
          <w:kern w:val="0"/>
        </w:rPr>
        <w:t>瓶底铺层沙子</w:t>
      </w:r>
      <w:r w:rsidRPr="00716AE2">
        <w:rPr>
          <w:rFonts w:ascii="Times New Roman" w:eastAsia="宋体" w:hAnsi="宋体" w:cs="Times New Roman"/>
          <w:color w:val="000000"/>
          <w:kern w:val="0"/>
        </w:rPr>
        <w:t>;</w:t>
      </w:r>
      <w:r w:rsidRPr="00716AE2">
        <w:rPr>
          <w:rFonts w:ascii="Times New Roman" w:eastAsia="宋体" w:hAnsi="宋体" w:cs="Times New Roman"/>
          <w:color w:val="000000"/>
          <w:kern w:val="0"/>
        </w:rPr>
        <w:t>乙</w:t>
      </w:r>
      <w:r w:rsidRPr="00716AE2">
        <w:rPr>
          <w:rFonts w:ascii="Times New Roman" w:eastAsia="宋体" w:hAnsi="宋体" w:cs="Times New Roman"/>
          <w:color w:val="000000"/>
          <w:kern w:val="0"/>
        </w:rPr>
        <w:t>:</w:t>
      </w:r>
      <w:r w:rsidRPr="00716AE2">
        <w:rPr>
          <w:rFonts w:ascii="Times New Roman" w:eastAsia="宋体" w:hAnsi="宋体" w:cs="Times New Roman"/>
          <w:color w:val="000000"/>
          <w:kern w:val="0"/>
        </w:rPr>
        <w:t>放入点燃的浸过酒精的棉花</w:t>
      </w:r>
      <w:r w:rsidRPr="00716AE2">
        <w:rPr>
          <w:rFonts w:ascii="Times New Roman" w:eastAsia="宋体" w:hAnsi="宋体" w:cs="Times New Roman"/>
          <w:color w:val="000000"/>
          <w:kern w:val="0"/>
        </w:rPr>
        <w:t>;</w:t>
      </w:r>
      <w:r w:rsidRPr="00716AE2">
        <w:rPr>
          <w:rFonts w:ascii="Times New Roman" w:eastAsia="宋体" w:hAnsi="宋体" w:cs="Times New Roman"/>
          <w:color w:val="000000"/>
          <w:kern w:val="0"/>
        </w:rPr>
        <w:t>丙</w:t>
      </w:r>
      <w:r w:rsidRPr="00716AE2">
        <w:rPr>
          <w:rFonts w:ascii="Times New Roman" w:eastAsia="宋体" w:hAnsi="宋体" w:cs="Times New Roman"/>
          <w:color w:val="000000"/>
          <w:kern w:val="0"/>
        </w:rPr>
        <w:t>:</w:t>
      </w:r>
      <w:r w:rsidRPr="00716AE2">
        <w:rPr>
          <w:rFonts w:ascii="Times New Roman" w:eastAsia="宋体" w:hAnsi="宋体" w:cs="Times New Roman"/>
          <w:color w:val="000000"/>
          <w:kern w:val="0"/>
        </w:rPr>
        <w:t>用剥了壳的熟鸡蛋堵住瓶口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过一会儿可看到鸡蛋将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被压入瓶中　</w:t>
      </w:r>
      <w:r w:rsidRPr="00716AE2">
        <w:rPr>
          <w:rFonts w:ascii="Times New Roman" w:eastAsia="宋体" w:hAnsi="宋体" w:cs="Times New Roman"/>
          <w:color w:val="000000"/>
          <w:kern w:val="0"/>
        </w:rPr>
        <w:t>。这个实验证实了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大气压强的存在　</w:t>
      </w:r>
      <w:r w:rsidRPr="00716AE2">
        <w:rPr>
          <w:rFonts w:ascii="Times New Roman" w:eastAsia="宋体" w:hAnsi="宋体" w:cs="Times New Roman"/>
          <w:color w:val="000000"/>
          <w:kern w:val="0"/>
        </w:rPr>
        <w:t>。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06360" cy="767880"/>
            <wp:effectExtent l="0" t="0" r="0" b="0"/>
            <wp:docPr id="4" name="19ZKXWJ174.EPS" descr="id:2147491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766797" name="Image011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7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5" name="17标2.EPS" descr="id:2147491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695168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6AE2">
        <w:rPr>
          <w:rFonts w:ascii="Arial" w:eastAsia="黑体" w:hAnsi="黑体" w:cs="Times New Roman"/>
          <w:color w:val="FF00FF"/>
          <w:kern w:val="0"/>
        </w:rPr>
        <w:t>知识点</w:t>
      </w:r>
      <w:r w:rsidRPr="00716AE2">
        <w:rPr>
          <w:rFonts w:ascii="Times New Roman" w:eastAsia="宋体" w:hAnsi="宋体" w:cs="Times New Roman"/>
          <w:color w:val="FF00FF"/>
          <w:kern w:val="0"/>
        </w:rPr>
        <w:t>2</w:t>
      </w:r>
      <w:r w:rsidRPr="00716AE2">
        <w:rPr>
          <w:rFonts w:ascii="Times New Roman" w:eastAsia="宋体" w:hAnsi="宋体" w:cs="Times New Roman"/>
          <w:color w:val="FF00FF"/>
          <w:kern w:val="0"/>
        </w:rPr>
        <w:t>　</w:t>
      </w:r>
      <w:r w:rsidRPr="00716AE2">
        <w:rPr>
          <w:rFonts w:ascii="Arial" w:eastAsia="黑体" w:hAnsi="黑体" w:cs="Times New Roman"/>
          <w:color w:val="FF00FF"/>
          <w:kern w:val="0"/>
        </w:rPr>
        <w:t>测量大气压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3.</w:t>
      </w:r>
      <w:r w:rsidRPr="00716AE2">
        <w:rPr>
          <w:rFonts w:ascii="Times New Roman" w:eastAsia="宋体" w:hAnsi="宋体" w:cs="Times New Roman"/>
          <w:color w:val="000000"/>
          <w:kern w:val="0"/>
        </w:rPr>
        <w:t>如图所示的托里拆利实验中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测得的大气压强等于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A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53120" cy="978480"/>
            <wp:effectExtent l="0" t="0" r="0" b="0"/>
            <wp:docPr id="6" name="17ZKXWG39.EPS" descr="id:2147491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662164" name="Image0112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312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A.750 mm</w:t>
      </w:r>
      <w:r w:rsidRPr="00716AE2">
        <w:rPr>
          <w:rFonts w:ascii="Times New Roman" w:eastAsia="宋体" w:hAnsi="宋体" w:cs="Times New Roman"/>
          <w:color w:val="000000"/>
          <w:kern w:val="0"/>
        </w:rPr>
        <w:t>高水银柱产生的压强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B.760 mm</w:t>
      </w:r>
      <w:r w:rsidRPr="00716AE2">
        <w:rPr>
          <w:rFonts w:ascii="Times New Roman" w:eastAsia="宋体" w:hAnsi="宋体" w:cs="Times New Roman"/>
          <w:color w:val="000000"/>
          <w:kern w:val="0"/>
        </w:rPr>
        <w:t>高水银柱产生的压强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C.770 mm</w:t>
      </w:r>
      <w:r w:rsidRPr="00716AE2">
        <w:rPr>
          <w:rFonts w:ascii="Times New Roman" w:eastAsia="宋体" w:hAnsi="宋体" w:cs="Times New Roman"/>
          <w:color w:val="000000"/>
          <w:kern w:val="0"/>
        </w:rPr>
        <w:t>高水银柱产生的压强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D.780 mm</w:t>
      </w:r>
      <w:r w:rsidRPr="00716AE2">
        <w:rPr>
          <w:rFonts w:ascii="Times New Roman" w:eastAsia="宋体" w:hAnsi="宋体" w:cs="Times New Roman"/>
          <w:color w:val="000000"/>
          <w:kern w:val="0"/>
        </w:rPr>
        <w:t>高水银柱产生的压强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4.</w:t>
      </w:r>
      <w:r w:rsidRPr="00716AE2">
        <w:rPr>
          <w:rFonts w:ascii="Times New Roman" w:eastAsia="宋体" w:hAnsi="宋体" w:cs="Times New Roman"/>
          <w:color w:val="000000"/>
          <w:kern w:val="0"/>
        </w:rPr>
        <w:t>用托里拆利实验测定大气压时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水银柱的高度偏低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其主要原因是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C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A.</w:t>
      </w:r>
      <w:r w:rsidRPr="00716AE2">
        <w:rPr>
          <w:rFonts w:ascii="Times New Roman" w:eastAsia="宋体" w:hAnsi="宋体" w:cs="Times New Roman"/>
          <w:color w:val="000000"/>
          <w:kern w:val="0"/>
        </w:rPr>
        <w:t>水银槽内水银太多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716AE2">
        <w:rPr>
          <w:rFonts w:ascii="Times New Roman" w:eastAsia="宋体" w:hAnsi="宋体" w:cs="Times New Roman"/>
          <w:color w:val="000000"/>
          <w:kern w:val="0"/>
        </w:rPr>
        <w:t>玻璃</w:t>
      </w:r>
      <w:r w:rsidRPr="00716AE2">
        <w:rPr>
          <w:rFonts w:ascii="Times New Roman" w:eastAsia="宋体" w:hAnsi="宋体" w:cs="Times New Roman"/>
          <w:color w:val="000000"/>
          <w:kern w:val="0"/>
        </w:rPr>
        <w:t>管没有</w:t>
      </w:r>
      <w:r w:rsidRPr="00716AE2">
        <w:rPr>
          <w:rFonts w:ascii="Times New Roman" w:eastAsia="宋体" w:hAnsi="宋体" w:cs="Times New Roman"/>
          <w:color w:val="000000"/>
          <w:kern w:val="0"/>
        </w:rPr>
        <w:t>竖直放置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C.</w:t>
      </w:r>
      <w:r w:rsidRPr="00716AE2">
        <w:rPr>
          <w:rFonts w:ascii="Times New Roman" w:eastAsia="宋体" w:hAnsi="宋体" w:cs="Times New Roman"/>
          <w:color w:val="000000"/>
          <w:kern w:val="0"/>
        </w:rPr>
        <w:t>玻璃管内有空气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16AE2">
        <w:rPr>
          <w:rFonts w:ascii="Times New Roman" w:eastAsia="宋体" w:hAnsi="宋体" w:cs="Times New Roman"/>
          <w:color w:val="000000"/>
          <w:kern w:val="0"/>
        </w:rPr>
        <w:t>玻璃管太粗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7" name="17标2.EPS" descr="id:2147491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278517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6AE2">
        <w:rPr>
          <w:rFonts w:ascii="Arial" w:eastAsia="黑体" w:hAnsi="黑体" w:cs="Times New Roman"/>
          <w:color w:val="FF00FF"/>
          <w:kern w:val="0"/>
        </w:rPr>
        <w:t>知识点</w:t>
      </w:r>
      <w:r w:rsidRPr="00716AE2">
        <w:rPr>
          <w:rFonts w:ascii="Times New Roman" w:eastAsia="宋体" w:hAnsi="宋体" w:cs="Times New Roman"/>
          <w:color w:val="FF00FF"/>
          <w:kern w:val="0"/>
        </w:rPr>
        <w:t>3</w:t>
      </w:r>
      <w:r w:rsidRPr="00716AE2">
        <w:rPr>
          <w:rFonts w:ascii="Times New Roman" w:eastAsia="宋体" w:hAnsi="宋体" w:cs="Times New Roman"/>
          <w:color w:val="FF00FF"/>
          <w:kern w:val="0"/>
        </w:rPr>
        <w:t>　</w:t>
      </w:r>
      <w:r w:rsidRPr="00716AE2">
        <w:rPr>
          <w:rFonts w:ascii="Arial" w:eastAsia="黑体" w:hAnsi="黑体" w:cs="Times New Roman"/>
          <w:color w:val="FF00FF"/>
          <w:kern w:val="0"/>
        </w:rPr>
        <w:t>大气压强的变化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NEU-BZ-S92" w:eastAsia="方正书宋_GBK" w:hAnsi="NEU-BZ-S92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5.</w:t>
      </w:r>
      <w:r w:rsidRPr="00716AE2">
        <w:rPr>
          <w:rFonts w:ascii="Times New Roman" w:eastAsia="宋体" w:hAnsi="宋体" w:cs="Times New Roman"/>
          <w:color w:val="000000"/>
          <w:kern w:val="0"/>
        </w:rPr>
        <w:t>如表是在不同海拔高度处水银气压计的数值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分析可知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大气压的变化规律是海拔越高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大气压越小　</w:t>
      </w:r>
      <w:r w:rsidRPr="00716AE2">
        <w:rPr>
          <w:rFonts w:ascii="Times New Roman" w:eastAsia="宋体" w:hAnsi="宋体" w:cs="Times New Roman"/>
          <w:color w:val="000000"/>
          <w:kern w:val="0"/>
        </w:rPr>
        <w:t>。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 </w:t>
      </w:r>
    </w:p>
    <w:tbl>
      <w:tblPr>
        <w:tblW w:w="128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330"/>
        <w:gridCol w:w="493"/>
        <w:gridCol w:w="435"/>
        <w:gridCol w:w="435"/>
        <w:gridCol w:w="448"/>
      </w:tblGrid>
      <w:tr w:rsidTr="00E72F6A">
        <w:tblPrEx>
          <w:tblW w:w="1282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6AE2" w:rsidRPr="00716AE2" w:rsidP="00716AE2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716AE2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海拔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6AE2" w:rsidRPr="00716AE2" w:rsidP="00716AE2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716AE2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海平面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6AE2" w:rsidRPr="00716AE2" w:rsidP="00716AE2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716AE2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1 km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6AE2" w:rsidRPr="00716AE2" w:rsidP="00716AE2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716AE2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2 km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6AE2" w:rsidRPr="00716AE2" w:rsidP="00716AE2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716AE2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3 km</w:t>
            </w:r>
          </w:p>
        </w:tc>
      </w:tr>
      <w:tr w:rsidTr="00E72F6A">
        <w:tblPrEx>
          <w:tblW w:w="1282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6AE2" w:rsidRPr="00716AE2" w:rsidP="00716AE2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716AE2">
              <w:rPr>
                <w:rFonts w:ascii="Times New Roman" w:eastAsia="宋体" w:hAnsi="宋体" w:cs="Times New Roman"/>
                <w:color w:val="000000"/>
                <w:kern w:val="0"/>
                <w:sz w:val="18"/>
              </w:rPr>
              <w:t>压强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6AE2" w:rsidRPr="00716AE2" w:rsidP="00716AE2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716AE2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 xml:space="preserve">101 </w:t>
            </w:r>
            <w:r w:rsidRPr="00716AE2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kPa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6AE2" w:rsidRPr="00716AE2" w:rsidP="00716AE2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716AE2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 xml:space="preserve">90 </w:t>
            </w:r>
            <w:r w:rsidRPr="00716AE2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kPa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6AE2" w:rsidRPr="00716AE2" w:rsidP="00716AE2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716AE2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 xml:space="preserve">80 </w:t>
            </w:r>
            <w:r w:rsidRPr="00716AE2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kPa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6AE2" w:rsidRPr="00716AE2" w:rsidP="00716AE2">
            <w:pPr>
              <w:widowControl/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left"/>
              <w:rPr>
                <w:rFonts w:ascii="NEU-BZ-S92" w:eastAsia="方正书宋_GBK" w:hAnsi="NEU-BZ-S92" w:cs="Times New Roman"/>
                <w:color w:val="000000"/>
                <w:kern w:val="0"/>
                <w:sz w:val="18"/>
              </w:rPr>
            </w:pPr>
            <w:r w:rsidRPr="00716AE2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 xml:space="preserve">70 </w:t>
            </w:r>
            <w:r w:rsidRPr="00716AE2">
              <w:rPr>
                <w:rFonts w:ascii="Times New Roman" w:eastAsia="宋体" w:hAnsi="Times New Roman" w:cs="Times New Roman"/>
                <w:color w:val="000000"/>
                <w:kern w:val="0"/>
                <w:sz w:val="18"/>
              </w:rPr>
              <w:t>kPa</w:t>
            </w:r>
          </w:p>
        </w:tc>
      </w:tr>
    </w:tbl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6.</w:t>
      </w:r>
      <w:r w:rsidRPr="00716AE2">
        <w:rPr>
          <w:rFonts w:ascii="Times New Roman" w:eastAsia="宋体" w:hAnsi="宋体" w:cs="Times New Roman"/>
          <w:color w:val="000000"/>
          <w:kern w:val="0"/>
        </w:rPr>
        <w:t>如图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取一个两端开口的细玻璃管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在它上面画上刻度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使玻璃管穿过与瓶子密封的橡皮塞插入水中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从管子上端吹少量的气体。则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C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96720" cy="937800"/>
            <wp:effectExtent l="0" t="0" r="0" b="0"/>
            <wp:docPr id="8" name="19ZKXWJ175.EPS" descr="id:2147491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307688" name="Image0113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720" cy="93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A.</w:t>
      </w:r>
      <w:r w:rsidRPr="00716AE2">
        <w:rPr>
          <w:rFonts w:ascii="Times New Roman" w:eastAsia="宋体" w:hAnsi="宋体" w:cs="Times New Roman"/>
          <w:color w:val="000000"/>
          <w:kern w:val="0"/>
        </w:rPr>
        <w:t>由图可知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此时瓶内气压等于瓶外气压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B.</w:t>
      </w:r>
      <w:r w:rsidRPr="00716AE2">
        <w:rPr>
          <w:rFonts w:ascii="Times New Roman" w:eastAsia="宋体" w:hAnsi="宋体" w:cs="Times New Roman"/>
          <w:color w:val="000000"/>
          <w:kern w:val="0"/>
        </w:rPr>
        <w:t>管内液体上升是由于瓶内气压小于瓶外气压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C.</w:t>
      </w:r>
      <w:r w:rsidRPr="00716AE2">
        <w:rPr>
          <w:rFonts w:ascii="Times New Roman" w:eastAsia="宋体" w:hAnsi="宋体" w:cs="Times New Roman"/>
          <w:color w:val="000000"/>
          <w:kern w:val="0"/>
        </w:rPr>
        <w:t>拿着该装置由一楼到二十楼的过程中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管内液面会不断升高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D.</w:t>
      </w:r>
      <w:r w:rsidRPr="00716AE2">
        <w:rPr>
          <w:rFonts w:ascii="Times New Roman" w:eastAsia="宋体" w:hAnsi="宋体" w:cs="Times New Roman"/>
          <w:color w:val="000000"/>
          <w:kern w:val="0"/>
        </w:rPr>
        <w:t>拿着该装置由一楼到二十楼的过程中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管内液面会不断下降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9" name="17标1.EPS" descr="id:2147491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766706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6AE2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7.</w:t>
      </w:r>
      <w:r w:rsidRPr="00716AE2">
        <w:rPr>
          <w:rFonts w:ascii="Times New Roman" w:eastAsia="宋体" w:hAnsi="宋体" w:cs="Times New Roman"/>
          <w:color w:val="000000"/>
          <w:kern w:val="0"/>
        </w:rPr>
        <w:t>火罐疗法是我国医学遗产之一。操作时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将棒一端稍蘸酒精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燃着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将带有火焰的酒精棒一头往罐底一闪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迅速撤出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马上将火罐扣在应拔的部位上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此时火罐即可吸住人体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火罐能扣在人体上是因为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大气压　</w:t>
      </w:r>
      <w:r w:rsidRPr="00716AE2">
        <w:rPr>
          <w:rFonts w:ascii="Times New Roman" w:eastAsia="宋体" w:hAnsi="宋体" w:cs="Times New Roman"/>
          <w:color w:val="000000"/>
          <w:kern w:val="0"/>
        </w:rPr>
        <w:t>的作用。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44800" cy="908280"/>
            <wp:effectExtent l="0" t="0" r="0" b="0"/>
            <wp:docPr id="10" name="18ZKXWJ800.EPS" descr="id:2147491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375467" name="Image0114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4800" cy="90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8.</w:t>
      </w:r>
      <w:r w:rsidRPr="00716AE2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王老师在圆柱形玻璃杯内装满水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用平滑的塑料薄片紧贴水面盖住杯口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压紧后将杯子倒置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水和塑料片都不会掉下来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接着将倒置的杯子悬挂在玻璃钟罩内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封闭</w:t>
      </w:r>
      <w:r w:rsidRPr="00716AE2">
        <w:rPr>
          <w:rFonts w:ascii="Times New Roman" w:eastAsia="宋体" w:hAnsi="宋体" w:cs="Times New Roman"/>
          <w:color w:val="000000"/>
          <w:kern w:val="0"/>
        </w:rPr>
        <w:t>钟罩后用</w:t>
      </w:r>
      <w:r w:rsidRPr="00716AE2">
        <w:rPr>
          <w:rFonts w:ascii="Times New Roman" w:eastAsia="宋体" w:hAnsi="宋体" w:cs="Times New Roman"/>
          <w:color w:val="000000"/>
          <w:kern w:val="0"/>
        </w:rPr>
        <w:t>抽气机持续抽出钟罩内的空气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直至塑料片掉下。已知杯中水和塑料片的总质量为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100 g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倒置后杯和</w:t>
      </w:r>
      <w:r w:rsidRPr="00716AE2">
        <w:rPr>
          <w:rFonts w:ascii="Times New Roman" w:eastAsia="宋体" w:hAnsi="宋体" w:cs="Times New Roman"/>
          <w:color w:val="000000"/>
          <w:kern w:val="0"/>
        </w:rPr>
        <w:t>水与塑料片的接触面积为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12.5 cm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716AE2">
        <w:rPr>
          <w:rFonts w:ascii="Times New Roman" w:eastAsia="宋体" w:hAnsi="宋体" w:cs="Times New Roman"/>
          <w:color w:val="000000"/>
          <w:kern w:val="0"/>
        </w:rPr>
        <w:t>。塑料片</w:t>
      </w:r>
      <w:r w:rsidRPr="00716AE2">
        <w:rPr>
          <w:rFonts w:ascii="Times New Roman" w:eastAsia="宋体" w:hAnsi="宋体" w:cs="Times New Roman"/>
          <w:color w:val="000000"/>
          <w:kern w:val="0"/>
        </w:rPr>
        <w:t>不</w:t>
      </w:r>
      <w:r w:rsidRPr="00716AE2">
        <w:rPr>
          <w:rFonts w:ascii="Times New Roman" w:eastAsia="宋体" w:hAnsi="宋体" w:cs="Times New Roman"/>
          <w:color w:val="000000"/>
          <w:kern w:val="0"/>
        </w:rPr>
        <w:t>掉下来说明了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大气压　</w:t>
      </w:r>
      <w:r w:rsidRPr="00716AE2">
        <w:rPr>
          <w:rFonts w:ascii="Times New Roman" w:eastAsia="宋体" w:hAnsi="宋体" w:cs="Times New Roman"/>
          <w:color w:val="000000"/>
          <w:kern w:val="0"/>
        </w:rPr>
        <w:t>的存在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通过计算可知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当钟罩内气压降到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16AE2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800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Pa</w:t>
      </w:r>
      <w:r w:rsidRPr="00716AE2">
        <w:rPr>
          <w:rFonts w:ascii="Times New Roman" w:eastAsia="宋体" w:hAnsi="宋体" w:cs="Times New Roman"/>
          <w:color w:val="000000"/>
          <w:kern w:val="0"/>
        </w:rPr>
        <w:t>时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塑料片会掉下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16AE2">
        <w:rPr>
          <w:rFonts w:ascii="Times New Roman" w:eastAsia="宋体" w:hAnsi="宋体" w:cs="Times New Roman"/>
          <w:color w:val="000000"/>
          <w:kern w:val="0"/>
        </w:rPr>
        <w:t>取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16AE2">
        <w:rPr>
          <w:rFonts w:ascii="Times New Roman" w:eastAsia="宋体" w:hAnsi="宋体" w:cs="Times New Roman"/>
          <w:color w:val="000000"/>
          <w:kern w:val="0"/>
        </w:rPr>
        <w:t>。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963080" cy="591480"/>
            <wp:effectExtent l="0" t="0" r="0" b="0"/>
            <wp:docPr id="11" name="19ZKXWJ176.EPS" descr="id:2147491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735840" name="Image0115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6308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9.</w:t>
      </w:r>
      <w:r w:rsidRPr="00716AE2">
        <w:rPr>
          <w:rFonts w:ascii="Times New Roman" w:eastAsia="宋体" w:hAnsi="宋体" w:cs="Times New Roman"/>
          <w:color w:val="000000"/>
          <w:kern w:val="0"/>
        </w:rPr>
        <w:t>小明和小强在老师的帮助下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用底面积</w:t>
      </w:r>
      <w:r w:rsidRPr="00716AE2">
        <w:rPr>
          <w:rFonts w:ascii="Times New Roman" w:eastAsia="宋体" w:hAnsi="宋体" w:cs="Times New Roman"/>
          <w:color w:val="000000"/>
          <w:kern w:val="0"/>
        </w:rPr>
        <w:t>为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500 cm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716AE2">
        <w:rPr>
          <w:rFonts w:ascii="Times New Roman" w:eastAsia="宋体" w:hAnsi="宋体" w:cs="Times New Roman"/>
          <w:color w:val="000000"/>
          <w:kern w:val="0"/>
        </w:rPr>
        <w:t>的平底压力锅模拟马德堡半球实验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当锅两边受到的拉力均为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4000 N</w:t>
      </w:r>
      <w:r w:rsidRPr="00716AE2">
        <w:rPr>
          <w:rFonts w:ascii="Times New Roman" w:eastAsia="宋体" w:hAnsi="宋体" w:cs="Times New Roman"/>
          <w:color w:val="000000"/>
          <w:kern w:val="0"/>
        </w:rPr>
        <w:t>时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锅恰好被拉开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此时锅</w:t>
      </w:r>
      <w:r w:rsidRPr="00716AE2">
        <w:rPr>
          <w:rFonts w:ascii="Times New Roman" w:eastAsia="宋体" w:hAnsi="宋体" w:cs="Times New Roman"/>
          <w:color w:val="000000"/>
          <w:kern w:val="0"/>
        </w:rPr>
        <w:t>内外的气压差为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16AE2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8×10</w:t>
      </w:r>
      <w:r w:rsidRPr="00716AE2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4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Pa</w:t>
      </w:r>
      <w:r w:rsidRPr="00716AE2">
        <w:rPr>
          <w:rFonts w:ascii="Times New Roman" w:eastAsia="宋体" w:hAnsi="宋体" w:cs="Times New Roman"/>
          <w:color w:val="000000"/>
          <w:kern w:val="0"/>
        </w:rPr>
        <w:t>。如果在高原上进行这个实验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拉开这两口锅所用的拉力将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减小　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宋体" w:cs="Times New Roman"/>
          <w:color w:val="000000"/>
          <w:kern w:val="0"/>
        </w:rPr>
        <w:t>选填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16AE2">
        <w:rPr>
          <w:rFonts w:ascii="Times New Roman" w:eastAsia="宋体" w:hAnsi="宋体" w:cs="Times New Roman"/>
          <w:color w:val="000000"/>
          <w:kern w:val="0"/>
        </w:rPr>
        <w:t>增大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716AE2">
        <w:rPr>
          <w:rFonts w:ascii="Times New Roman" w:eastAsia="宋体" w:hAnsi="宋体" w:cs="Times New Roman"/>
          <w:color w:val="000000"/>
          <w:kern w:val="0"/>
        </w:rPr>
        <w:t>减小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16AE2">
        <w:rPr>
          <w:rFonts w:ascii="Times New Roman" w:eastAsia="宋体" w:hAnsi="宋体" w:cs="Times New Roman"/>
          <w:color w:val="000000"/>
          <w:kern w:val="0"/>
        </w:rPr>
        <w:t>或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16AE2">
        <w:rPr>
          <w:rFonts w:ascii="Times New Roman" w:eastAsia="宋体" w:hAnsi="宋体" w:cs="Times New Roman"/>
          <w:color w:val="000000"/>
          <w:kern w:val="0"/>
        </w:rPr>
        <w:t>不变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16AE2">
        <w:rPr>
          <w:rFonts w:ascii="Times New Roman" w:eastAsia="宋体" w:hAnsi="宋体" w:cs="Times New Roman"/>
          <w:color w:val="000000"/>
          <w:kern w:val="0"/>
        </w:rPr>
        <w:t>。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44880" cy="395640"/>
            <wp:effectExtent l="0" t="0" r="0" b="0"/>
            <wp:docPr id="12" name="19ZKXWJ177.EPS" descr="id:2147491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697188" name="Image0116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4880" cy="39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10.</w:t>
      </w:r>
      <w:r w:rsidRPr="00716AE2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一支装有水的试管中插入一支直径稍小些的试管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且小试管内是空的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将大试管迅速倒置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水会从两试管壁的间隙往下流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这时会观察到小试管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C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421560" cy="561960"/>
            <wp:effectExtent l="0" t="0" r="0" b="0"/>
            <wp:docPr id="13" name="18ZKXWJ802.EPS" descr="id:2147491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68673" name="Image0117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1560" cy="56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A.</w:t>
      </w:r>
      <w:r w:rsidRPr="00716AE2">
        <w:rPr>
          <w:rFonts w:ascii="Times New Roman" w:eastAsia="宋体" w:hAnsi="宋体" w:cs="Times New Roman"/>
          <w:color w:val="000000"/>
          <w:kern w:val="0"/>
        </w:rPr>
        <w:t>掉下来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B.</w:t>
      </w:r>
      <w:r w:rsidRPr="00716AE2">
        <w:rPr>
          <w:rFonts w:ascii="Times New Roman" w:eastAsia="宋体" w:hAnsi="宋体" w:cs="Times New Roman"/>
          <w:color w:val="000000"/>
          <w:kern w:val="0"/>
        </w:rPr>
        <w:t>静止不动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C.</w:t>
      </w:r>
      <w:r w:rsidRPr="00716AE2">
        <w:rPr>
          <w:rFonts w:ascii="Times New Roman" w:eastAsia="宋体" w:hAnsi="宋体" w:cs="Times New Roman"/>
          <w:color w:val="000000"/>
          <w:kern w:val="0"/>
        </w:rPr>
        <w:t>往上升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D.</w:t>
      </w:r>
      <w:r w:rsidRPr="00716AE2">
        <w:rPr>
          <w:rFonts w:ascii="Times New Roman" w:eastAsia="宋体" w:hAnsi="宋体" w:cs="Times New Roman"/>
          <w:color w:val="000000"/>
          <w:kern w:val="0"/>
        </w:rPr>
        <w:t>因未做实验而无法回答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11.</w:t>
      </w:r>
      <w:r w:rsidRPr="00716AE2">
        <w:rPr>
          <w:rFonts w:ascii="Times New Roman" w:eastAsia="宋体" w:hAnsi="宋体" w:cs="Times New Roman"/>
          <w:color w:val="000000"/>
          <w:kern w:val="0"/>
        </w:rPr>
        <w:t>塑料吸盘是家庭常用的小工具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小明做了如图的实验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在实验中吸盘都保持静止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但所挂钩码已是吸盘所能提起的最大重物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下列说法你认为正确的是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C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2133C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 w:hint="eastAsia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48360" cy="870120"/>
            <wp:effectExtent l="0" t="0" r="0" b="0"/>
            <wp:docPr id="14" name="18ZKXWJ803.EPS" descr="id:2147491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830875" name="Image0118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8360" cy="87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A.</w:t>
      </w:r>
      <w:r w:rsidRPr="00716AE2">
        <w:rPr>
          <w:rFonts w:ascii="Times New Roman" w:eastAsia="宋体" w:hAnsi="宋体" w:cs="Times New Roman"/>
          <w:color w:val="000000"/>
          <w:kern w:val="0"/>
        </w:rPr>
        <w:t>甲图中如果将塑料吸盘戳个小孔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吸盘仍能吸在墙面上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B.</w:t>
      </w:r>
      <w:r w:rsidRPr="00716AE2">
        <w:rPr>
          <w:rFonts w:ascii="Times New Roman" w:eastAsia="宋体" w:hAnsi="宋体" w:cs="Times New Roman"/>
          <w:color w:val="000000"/>
          <w:kern w:val="0"/>
        </w:rPr>
        <w:t>甲图中大气对吸盘的压力</w:t>
      </w:r>
      <w:r w:rsidRPr="00716AE2">
        <w:rPr>
          <w:rFonts w:ascii="Times New Roman" w:eastAsia="宋体" w:hAnsi="宋体" w:cs="Times New Roman"/>
          <w:color w:val="000000"/>
          <w:kern w:val="0"/>
        </w:rPr>
        <w:t>等于钩码的</w:t>
      </w:r>
      <w:r w:rsidRPr="00716AE2">
        <w:rPr>
          <w:rFonts w:ascii="Times New Roman" w:eastAsia="宋体" w:hAnsi="宋体" w:cs="Times New Roman"/>
          <w:color w:val="000000"/>
          <w:kern w:val="0"/>
        </w:rPr>
        <w:t>重力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C.</w:t>
      </w:r>
      <w:r w:rsidRPr="00716AE2">
        <w:rPr>
          <w:rFonts w:ascii="Times New Roman" w:eastAsia="宋体" w:hAnsi="宋体" w:cs="Times New Roman"/>
          <w:color w:val="000000"/>
          <w:kern w:val="0"/>
        </w:rPr>
        <w:t>利用乙图的实验可以粗略测量大气压强的值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D.</w:t>
      </w:r>
      <w:r w:rsidRPr="00716AE2">
        <w:rPr>
          <w:rFonts w:ascii="Times New Roman" w:eastAsia="宋体" w:hAnsi="宋体" w:cs="Times New Roman"/>
          <w:color w:val="000000"/>
          <w:kern w:val="0"/>
        </w:rPr>
        <w:t>利用乙图的实验在海拔更高的地区仍能提起该重物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32133C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12.</w:t>
      </w:r>
      <w:r w:rsidRPr="00716AE2">
        <w:rPr>
          <w:rFonts w:ascii="Times New Roman" w:eastAsia="宋体" w:hAnsi="宋体" w:cs="Times New Roman"/>
          <w:color w:val="000000"/>
          <w:kern w:val="0"/>
        </w:rPr>
        <w:t>中央电视台《大风车》栏目常介绍科普知识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其中介绍了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16AE2">
        <w:rPr>
          <w:rFonts w:ascii="Times New Roman" w:eastAsia="宋体" w:hAnsi="宋体" w:cs="Times New Roman"/>
          <w:color w:val="000000"/>
          <w:kern w:val="0"/>
        </w:rPr>
        <w:t>天气预报瓶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16AE2">
        <w:rPr>
          <w:rFonts w:ascii="Times New Roman" w:eastAsia="宋体" w:hAnsi="宋体" w:cs="Times New Roman"/>
          <w:color w:val="000000"/>
          <w:kern w:val="0"/>
        </w:rPr>
        <w:t>的创意新品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宋体" w:cs="Times New Roman"/>
          <w:color w:val="000000"/>
          <w:kern w:val="0"/>
        </w:rPr>
        <w:t>为玻璃管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宋体" w:cs="Times New Roman"/>
          <w:color w:val="000000"/>
          <w:kern w:val="0"/>
        </w:rPr>
        <w:t>与大气相通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宋体" w:cs="Times New Roman"/>
          <w:color w:val="000000"/>
          <w:kern w:val="0"/>
        </w:rPr>
        <w:t>为密闭的玻璃球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宋体" w:cs="Times New Roman"/>
          <w:color w:val="000000"/>
          <w:kern w:val="0"/>
        </w:rPr>
        <w:t>与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宋体" w:cs="Times New Roman"/>
          <w:color w:val="000000"/>
          <w:kern w:val="0"/>
        </w:rPr>
        <w:t>下部连通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内部均装有红墨水。小科仿制了一个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发现比较灵验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当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宋体" w:cs="Times New Roman"/>
          <w:color w:val="000000"/>
          <w:kern w:val="0"/>
        </w:rPr>
        <w:t>管液面明显上升时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往往转为阴雨天气。下列说法不正确的是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A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bookmarkStart w:id="0" w:name="_GoBack"/>
      <w:bookmarkEnd w:id="0"/>
      <w:r w:rsidRPr="0032133C">
        <w:rPr>
          <w:rFonts w:ascii="Times New Roman" w:eastAsia="宋体" w:hAnsi="Times New Roman" w:cs="Times New Roman"/>
          <w:noProof/>
          <w:color w:val="000000"/>
          <w:kern w:val="0"/>
        </w:rPr>
        <w:t xml:space="preserve"> </w:t>
      </w: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75640" cy="761760"/>
            <wp:effectExtent l="0" t="0" r="0" b="0"/>
            <wp:docPr id="15" name="18ZKXWJ804.EPS" descr="id:2147491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285337" name="Image0119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564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A.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宋体" w:cs="Times New Roman"/>
          <w:color w:val="000000"/>
          <w:kern w:val="0"/>
        </w:rPr>
        <w:t>管液面上升时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显示大气压增大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B.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宋体" w:cs="Times New Roman"/>
          <w:color w:val="000000"/>
          <w:kern w:val="0"/>
        </w:rPr>
        <w:t>管和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宋体" w:cs="Times New Roman"/>
          <w:color w:val="000000"/>
          <w:kern w:val="0"/>
        </w:rPr>
        <w:t>球液面相平时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瓶内气压等于外界大气压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C.“</w:t>
      </w:r>
      <w:r w:rsidRPr="00716AE2">
        <w:rPr>
          <w:rFonts w:ascii="Times New Roman" w:eastAsia="宋体" w:hAnsi="宋体" w:cs="Times New Roman"/>
          <w:color w:val="000000"/>
          <w:kern w:val="0"/>
        </w:rPr>
        <w:t>天气预报瓶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16AE2">
        <w:rPr>
          <w:rFonts w:ascii="Times New Roman" w:eastAsia="宋体" w:hAnsi="宋体" w:cs="Times New Roman"/>
          <w:color w:val="000000"/>
          <w:kern w:val="0"/>
        </w:rPr>
        <w:t>利用天气与大气压的关系进行预报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D.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宋体" w:cs="Times New Roman"/>
          <w:color w:val="000000"/>
          <w:kern w:val="0"/>
        </w:rPr>
        <w:t>球内装有较多红墨水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可减小瓶内温度变化造成的干扰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13.</w:t>
      </w:r>
      <w:r w:rsidRPr="00716AE2">
        <w:rPr>
          <w:rFonts w:ascii="Times New Roman" w:eastAsia="宋体" w:hAnsi="宋体" w:cs="Times New Roman"/>
          <w:color w:val="000000"/>
          <w:kern w:val="0"/>
        </w:rPr>
        <w:t>图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>是一个寿星模样的两心壶。内部的结构如图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2</w:t>
      </w:r>
      <w:r w:rsidRPr="00716AE2">
        <w:rPr>
          <w:rFonts w:ascii="Times New Roman" w:eastAsia="宋体" w:hAnsi="宋体" w:cs="Times New Roman"/>
          <w:color w:val="000000"/>
          <w:kern w:val="0"/>
        </w:rPr>
        <w:t>所示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壶内被分隔成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宋体" w:cs="Times New Roman"/>
          <w:color w:val="000000"/>
          <w:kern w:val="0"/>
        </w:rPr>
        <w:t>、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宋体" w:cs="Times New Roman"/>
          <w:color w:val="000000"/>
          <w:kern w:val="0"/>
        </w:rPr>
        <w:t>两个独立的空间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宋体" w:cs="Times New Roman"/>
          <w:color w:val="000000"/>
          <w:kern w:val="0"/>
        </w:rPr>
        <w:t>类似两个独立的容器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716AE2">
        <w:rPr>
          <w:rFonts w:ascii="Times New Roman" w:eastAsia="宋体" w:hAnsi="宋体" w:cs="Times New Roman"/>
          <w:color w:val="000000"/>
          <w:kern w:val="0"/>
        </w:rPr>
        <w:t>每个容器均有两个口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——</w:t>
      </w:r>
      <w:r w:rsidRPr="00716AE2">
        <w:rPr>
          <w:rFonts w:ascii="Times New Roman" w:eastAsia="宋体" w:hAnsi="宋体" w:cs="Times New Roman"/>
          <w:color w:val="000000"/>
          <w:kern w:val="0"/>
        </w:rPr>
        <w:t>注水口和出水口。注水口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>设置在壶的肩部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注水口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>在壶把的底部。出水口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16AE2">
        <w:rPr>
          <w:rFonts w:ascii="Times New Roman" w:eastAsia="宋体" w:hAnsi="宋体" w:cs="Times New Roman"/>
          <w:color w:val="000000"/>
          <w:kern w:val="0"/>
        </w:rPr>
        <w:t>和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16AE2">
        <w:rPr>
          <w:rFonts w:ascii="Times New Roman" w:eastAsia="宋体" w:hAnsi="宋体" w:cs="Times New Roman"/>
          <w:color w:val="000000"/>
          <w:kern w:val="0"/>
        </w:rPr>
        <w:t>在壶嘴处。分别在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宋体" w:cs="Times New Roman"/>
          <w:color w:val="000000"/>
          <w:kern w:val="0"/>
        </w:rPr>
        <w:t>、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宋体" w:cs="Times New Roman"/>
          <w:color w:val="000000"/>
          <w:kern w:val="0"/>
        </w:rPr>
        <w:t>内装入水和酒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若要从壶嘴中只</w:t>
      </w:r>
      <w:r w:rsidRPr="00716AE2">
        <w:rPr>
          <w:rFonts w:ascii="Times New Roman" w:eastAsia="宋体" w:hAnsi="宋体" w:cs="Times New Roman"/>
          <w:color w:val="000000"/>
          <w:kern w:val="0"/>
        </w:rPr>
        <w:t>倒出酒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而</w:t>
      </w:r>
      <w:r w:rsidRPr="00716AE2">
        <w:rPr>
          <w:rFonts w:ascii="Times New Roman" w:eastAsia="宋体" w:hAnsi="宋体" w:cs="Times New Roman"/>
          <w:color w:val="000000"/>
          <w:kern w:val="0"/>
        </w:rPr>
        <w:t>不</w:t>
      </w:r>
      <w:r w:rsidRPr="00716AE2">
        <w:rPr>
          <w:rFonts w:ascii="Times New Roman" w:eastAsia="宋体" w:hAnsi="宋体" w:cs="Times New Roman"/>
          <w:color w:val="000000"/>
          <w:kern w:val="0"/>
        </w:rPr>
        <w:t>出水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则需要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B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05600" cy="973440"/>
            <wp:effectExtent l="0" t="0" r="0" b="0"/>
            <wp:docPr id="16" name="19ZKXWJ178.EPS" descr="id:2147491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048303" name="Image0120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05600" cy="97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A.</w:t>
      </w:r>
      <w:r w:rsidRPr="00716AE2">
        <w:rPr>
          <w:rFonts w:ascii="Times New Roman" w:eastAsia="宋体" w:hAnsi="宋体" w:cs="Times New Roman"/>
          <w:color w:val="000000"/>
          <w:kern w:val="0"/>
        </w:rPr>
        <w:t>放开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>孔、堵住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>孔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B.</w:t>
      </w:r>
      <w:r w:rsidRPr="00716AE2">
        <w:rPr>
          <w:rFonts w:ascii="Times New Roman" w:eastAsia="宋体" w:hAnsi="宋体" w:cs="Times New Roman"/>
          <w:color w:val="000000"/>
          <w:kern w:val="0"/>
        </w:rPr>
        <w:t>放开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>孔、堵住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>孔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C.</w:t>
      </w:r>
      <w:r w:rsidRPr="00716AE2">
        <w:rPr>
          <w:rFonts w:ascii="Times New Roman" w:eastAsia="宋体" w:hAnsi="宋体" w:cs="Times New Roman"/>
          <w:color w:val="000000"/>
          <w:kern w:val="0"/>
        </w:rPr>
        <w:t>同时放开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>孔、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>孔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D.</w:t>
      </w:r>
      <w:r w:rsidRPr="00716AE2">
        <w:rPr>
          <w:rFonts w:ascii="Times New Roman" w:eastAsia="宋体" w:hAnsi="宋体" w:cs="Times New Roman"/>
          <w:color w:val="000000"/>
          <w:kern w:val="0"/>
        </w:rPr>
        <w:t>同时堵住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>孔、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>孔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14.</w:t>
      </w:r>
      <w:r w:rsidRPr="00716AE2">
        <w:rPr>
          <w:rFonts w:ascii="Times New Roman" w:eastAsia="宋体" w:hAnsi="宋体" w:cs="Times New Roman"/>
          <w:color w:val="000000"/>
          <w:kern w:val="0"/>
        </w:rPr>
        <w:t>利用容积为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10 mL</w:t>
      </w:r>
      <w:r w:rsidRPr="00716AE2">
        <w:rPr>
          <w:rFonts w:ascii="Times New Roman" w:eastAsia="宋体" w:hAnsi="宋体" w:cs="Times New Roman"/>
          <w:color w:val="000000"/>
          <w:kern w:val="0"/>
        </w:rPr>
        <w:t>的注射器、弹簧测力计和刻度尺可粗略测出大气压的值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如图所示。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139480" cy="477000"/>
            <wp:effectExtent l="0" t="0" r="0" b="0"/>
            <wp:docPr id="17" name="17ZKXWE79.EPS" descr="id:2147491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267836" name="Image0121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39480" cy="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16AE2">
        <w:rPr>
          <w:rFonts w:ascii="Times New Roman" w:eastAsia="宋体" w:hAnsi="宋体" w:cs="Times New Roman"/>
          <w:color w:val="000000"/>
          <w:kern w:val="0"/>
        </w:rPr>
        <w:t>该实验的原理是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16AE2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p=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F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16AE2">
        <w:rPr>
          <w:rFonts w:ascii="Times New Roman" w:eastAsia="宋体" w:hAnsi="宋体" w:cs="Times New Roman"/>
          <w:color w:val="000000"/>
          <w:kern w:val="0"/>
        </w:rPr>
        <w:t>;</w:t>
      </w:r>
      <w:r w:rsidRPr="00716AE2">
        <w:rPr>
          <w:rFonts w:ascii="Times New Roman" w:eastAsia="宋体" w:hAnsi="宋体" w:cs="Times New Roman"/>
          <w:color w:val="000000"/>
          <w:kern w:val="0"/>
        </w:rPr>
        <w:t> 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2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16AE2">
        <w:rPr>
          <w:rFonts w:ascii="Times New Roman" w:eastAsia="宋体" w:hAnsi="宋体" w:cs="Times New Roman"/>
          <w:color w:val="000000"/>
          <w:kern w:val="0"/>
        </w:rPr>
        <w:t>将注射器的活塞推到注射器筒的底端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这样做的目的是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排尽筒内空气　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然后用一个橡皮帽封住注射器的小孔</w:t>
      </w:r>
      <w:r w:rsidRPr="00716AE2">
        <w:rPr>
          <w:rFonts w:ascii="Times New Roman" w:eastAsia="宋体" w:hAnsi="宋体" w:cs="Times New Roman"/>
          <w:color w:val="000000"/>
          <w:kern w:val="0"/>
        </w:rPr>
        <w:t>;</w:t>
      </w:r>
      <w:r w:rsidRPr="00716AE2">
        <w:rPr>
          <w:rFonts w:ascii="Times New Roman" w:eastAsia="宋体" w:hAnsi="宋体" w:cs="Times New Roman"/>
          <w:color w:val="000000"/>
          <w:kern w:val="0"/>
        </w:rPr>
        <w:t> 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3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16AE2">
        <w:rPr>
          <w:rFonts w:ascii="Times New Roman" w:eastAsia="宋体" w:hAnsi="宋体" w:cs="Times New Roman"/>
          <w:color w:val="000000"/>
          <w:kern w:val="0"/>
        </w:rPr>
        <w:t>水平向右缓慢匀速拉动注射器筒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当注射器的活塞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刚被拉动　</w:t>
      </w:r>
      <w:r w:rsidRPr="00716AE2">
        <w:rPr>
          <w:rFonts w:ascii="Times New Roman" w:eastAsia="宋体" w:hAnsi="宋体" w:cs="Times New Roman"/>
          <w:color w:val="000000"/>
          <w:kern w:val="0"/>
        </w:rPr>
        <w:t>时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记下弹簧测力计的示数为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19 N</w:t>
      </w:r>
      <w:r w:rsidRPr="00716AE2">
        <w:rPr>
          <w:rFonts w:ascii="Times New Roman" w:eastAsia="宋体" w:hAnsi="宋体" w:cs="Times New Roman"/>
          <w:color w:val="000000"/>
          <w:kern w:val="0"/>
        </w:rPr>
        <w:t>;</w:t>
      </w:r>
      <w:r w:rsidRPr="00716AE2">
        <w:rPr>
          <w:rFonts w:ascii="Times New Roman" w:eastAsia="宋体" w:hAnsi="宋体" w:cs="Times New Roman"/>
          <w:color w:val="000000"/>
          <w:kern w:val="0"/>
        </w:rPr>
        <w:t> 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4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16AE2">
        <w:rPr>
          <w:rFonts w:ascii="Times New Roman" w:eastAsia="宋体" w:hAnsi="宋体" w:cs="Times New Roman"/>
          <w:color w:val="000000"/>
          <w:kern w:val="0"/>
        </w:rPr>
        <w:t>用刻度尺测出注射器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带刻度部分　</w:t>
      </w:r>
      <w:r w:rsidRPr="00716AE2">
        <w:rPr>
          <w:rFonts w:ascii="Times New Roman" w:eastAsia="宋体" w:hAnsi="宋体" w:cs="Times New Roman"/>
          <w:color w:val="000000"/>
          <w:kern w:val="0"/>
        </w:rPr>
        <w:t>的长度为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5 cm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即可算出活塞的横截面积</w:t>
      </w:r>
      <w:r w:rsidRPr="00716AE2">
        <w:rPr>
          <w:rFonts w:ascii="Times New Roman" w:eastAsia="宋体" w:hAnsi="宋体" w:cs="Times New Roman"/>
          <w:color w:val="000000"/>
          <w:kern w:val="0"/>
        </w:rPr>
        <w:t>;</w:t>
      </w:r>
      <w:r w:rsidRPr="00716AE2">
        <w:rPr>
          <w:rFonts w:ascii="Times New Roman" w:eastAsia="宋体" w:hAnsi="宋体" w:cs="Times New Roman"/>
          <w:color w:val="000000"/>
          <w:kern w:val="0"/>
        </w:rPr>
        <w:t> 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5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16AE2">
        <w:rPr>
          <w:rFonts w:ascii="Times New Roman" w:eastAsia="宋体" w:hAnsi="宋体" w:cs="Times New Roman"/>
          <w:color w:val="000000"/>
          <w:kern w:val="0"/>
        </w:rPr>
        <w:t>大气压的值为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16AE2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9.5×10</w:t>
      </w:r>
      <w:r w:rsidRPr="00716AE2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4</w:t>
      </w:r>
      <w:r w:rsidRPr="00716AE2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Pa</w:t>
      </w:r>
      <w:r w:rsidRPr="00716AE2">
        <w:rPr>
          <w:rFonts w:ascii="Times New Roman" w:eastAsia="宋体" w:hAnsi="宋体" w:cs="Times New Roman"/>
          <w:color w:val="000000"/>
          <w:kern w:val="0"/>
        </w:rPr>
        <w:t>。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8" name="17标1.EPS" descr="id:2147491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650379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16AE2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color w:val="000000"/>
          <w:kern w:val="0"/>
        </w:rPr>
        <w:t>15.</w:t>
      </w:r>
      <w:r w:rsidRPr="00716AE2">
        <w:rPr>
          <w:rFonts w:ascii="Times New Roman" w:eastAsia="宋体" w:hAnsi="宋体" w:cs="Times New Roman"/>
          <w:color w:val="000000"/>
          <w:kern w:val="0"/>
        </w:rPr>
        <w:t>高压锅的锅盖上有一个空心柱为排气孔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空心柱上戴着一个帽子为限压阀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当高压锅内气体的压强超过安全值时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锅内的气体就会冲出限压阀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气体跑出一部分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使锅内气体的压强减小。现有一个直径为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24 cm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空心柱小孔的横截面积为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8 mm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限压阀的质量为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100 g</w:t>
      </w:r>
      <w:r w:rsidRPr="00716AE2">
        <w:rPr>
          <w:rFonts w:ascii="Times New Roman" w:eastAsia="宋体" w:hAnsi="宋体" w:cs="Times New Roman"/>
          <w:color w:val="000000"/>
          <w:kern w:val="0"/>
        </w:rPr>
        <w:t>的高压锅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要用它来煮饭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若当时的大气压为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1.0×10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perscript"/>
        </w:rPr>
        <w:t>5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问</w:t>
      </w:r>
      <w:r w:rsidRPr="00716AE2">
        <w:rPr>
          <w:rFonts w:ascii="Times New Roman" w:eastAsia="宋体" w:hAnsi="宋体" w:cs="Times New Roman"/>
          <w:color w:val="000000"/>
          <w:kern w:val="0"/>
        </w:rPr>
        <w:t>: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16AE2">
        <w:rPr>
          <w:rFonts w:ascii="Times New Roman" w:eastAsia="宋体" w:hAnsi="宋体" w:cs="Times New Roman"/>
          <w:color w:val="000000"/>
          <w:kern w:val="0"/>
        </w:rPr>
        <w:t>高压锅内气体能达到的最大压强为多大</w:t>
      </w:r>
      <w:r w:rsidRPr="00716AE2">
        <w:rPr>
          <w:rFonts w:ascii="Times New Roman" w:eastAsia="宋体" w:hAnsi="宋体" w:cs="Times New Roman"/>
          <w:color w:val="000000"/>
          <w:kern w:val="0"/>
        </w:rPr>
        <w:t>?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2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16AE2">
        <w:rPr>
          <w:rFonts w:ascii="Times New Roman" w:eastAsia="宋体" w:hAnsi="宋体" w:cs="Times New Roman"/>
          <w:color w:val="000000"/>
          <w:kern w:val="0"/>
        </w:rPr>
        <w:t>经商品质量检测部门检测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此高压锅内气体的最大压强不能超过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1.8×10</w:t>
      </w:r>
      <w:r w:rsidRPr="00716AE2">
        <w:rPr>
          <w:rFonts w:ascii="Times New Roman" w:eastAsia="宋体" w:hAnsi="Times New Roman" w:cs="Times New Roman"/>
          <w:color w:val="000000"/>
          <w:kern w:val="0"/>
          <w:vertAlign w:val="superscript"/>
        </w:rPr>
        <w:t>5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要使此高压锅能继续安全使用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原来的限压阀还能使用吗</w:t>
      </w:r>
      <w:r w:rsidRPr="00716AE2">
        <w:rPr>
          <w:rFonts w:ascii="Times New Roman" w:eastAsia="宋体" w:hAnsi="宋体" w:cs="Times New Roman"/>
          <w:color w:val="000000"/>
          <w:kern w:val="0"/>
        </w:rPr>
        <w:t>?</w:t>
      </w:r>
      <w:r w:rsidRPr="00716AE2">
        <w:rPr>
          <w:rFonts w:ascii="Times New Roman" w:eastAsia="宋体" w:hAnsi="宋体" w:cs="Times New Roman"/>
          <w:color w:val="000000"/>
          <w:kern w:val="0"/>
        </w:rPr>
        <w:t>若不能</w:t>
      </w:r>
      <w:r w:rsidRPr="00716AE2">
        <w:rPr>
          <w:rFonts w:ascii="Times New Roman" w:eastAsia="宋体" w:hAnsi="宋体" w:cs="Times New Roman"/>
          <w:color w:val="000000"/>
          <w:kern w:val="0"/>
        </w:rPr>
        <w:t>,</w:t>
      </w:r>
      <w:r w:rsidRPr="00716AE2">
        <w:rPr>
          <w:rFonts w:ascii="Times New Roman" w:eastAsia="宋体" w:hAnsi="宋体" w:cs="Times New Roman"/>
          <w:color w:val="000000"/>
          <w:kern w:val="0"/>
        </w:rPr>
        <w:t>应再配备一个质量为多大的限压阀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16AE2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16AE2">
        <w:rPr>
          <w:rFonts w:ascii="Times New Roman" w:eastAsia="宋体" w:hAnsi="宋体" w:cs="Times New Roman"/>
          <w:color w:val="000000"/>
          <w:kern w:val="0"/>
        </w:rPr>
        <w:t>取</w:t>
      </w:r>
      <w:r w:rsidRPr="00716AE2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716AE2">
        <w:rPr>
          <w:rFonts w:ascii="Times New Roman" w:eastAsia="宋体" w:hAnsi="宋体" w:cs="Times New Roman"/>
          <w:color w:val="000000"/>
          <w:kern w:val="0"/>
        </w:rPr>
        <w:t xml:space="preserve">  )?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63720" cy="585360"/>
            <wp:effectExtent l="0" t="0" r="0" b="0"/>
            <wp:docPr id="19" name="19ZKXWJ179.EPS" descr="id:2147491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296021" name="Image0122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6372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color w:val="FF00FF"/>
          <w:kern w:val="0"/>
        </w:rPr>
        <w:t>解</w:t>
      </w:r>
      <w:r w:rsidRPr="00716AE2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1</w:t>
      </w:r>
      <w:r w:rsidRPr="00716AE2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716AE2">
        <w:rPr>
          <w:rFonts w:ascii="Times New Roman" w:eastAsia="宋体" w:hAnsi="宋体" w:cs="Times New Roman"/>
          <w:color w:val="FF00FF"/>
          <w:kern w:val="0"/>
        </w:rPr>
        <w:t>限压阀的重量为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G=mg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=0.1 kg×10 N/kg=1 N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color w:val="FF00FF"/>
          <w:kern w:val="0"/>
        </w:rPr>
        <w:t>高压锅内气体能达到的最大压强为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p=p</w:t>
      </w:r>
      <w:r w:rsidRPr="00716AE2">
        <w:rPr>
          <w:rFonts w:ascii="Times New Roman" w:eastAsia="宋体" w:hAnsi="Times New Roman" w:cs="Times New Roman"/>
          <w:color w:val="FF00FF"/>
          <w:kern w:val="0"/>
          <w:vertAlign w:val="subscript"/>
        </w:rPr>
        <w:t>0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G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716AE2">
        <w:rPr>
          <w:rFonts w:ascii="Times New Roman" w:eastAsia="宋体" w:hAnsi="Times New Roman" w:cs="Times New Roman"/>
          <w:color w:val="FF00FF"/>
          <w:kern w:val="0"/>
        </w:rPr>
        <w:t>=1.0×10</w:t>
      </w:r>
      <w:r w:rsidRPr="00716AE2">
        <w:rPr>
          <w:rFonts w:ascii="Times New Roman" w:eastAsia="宋体" w:hAnsi="Times New Roman" w:cs="Times New Roman"/>
          <w:color w:val="FF00FF"/>
          <w:kern w:val="0"/>
          <w:vertAlign w:val="superscript"/>
        </w:rPr>
        <w:t>5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 xml:space="preserve"> Pa+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8×1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 w:cs="Times New Roman"/>
                    <w:color w:val="000000"/>
                    <w:kern w:val="0"/>
                    <w:sz w:val="23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6</m:t>
                </m:r>
              </m:sup>
            </m:sSup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2</m:t>
                </m:r>
              </m:sup>
            </m:sSup>
          </m:den>
        </m:f>
      </m:oMath>
      <w:r w:rsidRPr="00716AE2">
        <w:rPr>
          <w:rFonts w:ascii="Times New Roman" w:eastAsia="宋体" w:hAnsi="Times New Roman" w:cs="Times New Roman"/>
          <w:color w:val="FF00FF"/>
          <w:kern w:val="0"/>
        </w:rPr>
        <w:t>=2.25×10</w:t>
      </w:r>
      <w:r w:rsidRPr="00716AE2">
        <w:rPr>
          <w:rFonts w:ascii="Times New Roman" w:eastAsia="宋体" w:hAnsi="Times New Roman" w:cs="Times New Roman"/>
          <w:color w:val="FF00FF"/>
          <w:kern w:val="0"/>
          <w:vertAlign w:val="superscript"/>
        </w:rPr>
        <w:t>5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2</w:t>
      </w:r>
      <w:r w:rsidRPr="00716AE2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716AE2">
        <w:rPr>
          <w:rFonts w:ascii="Times New Roman" w:eastAsia="宋体" w:hAnsi="宋体" w:cs="Times New Roman"/>
          <w:color w:val="FF00FF"/>
          <w:kern w:val="0"/>
          <w:vertAlign w:val="subscript"/>
        </w:rPr>
        <w:t>限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=p</w:t>
      </w:r>
      <w:r w:rsidRPr="00716AE2">
        <w:rPr>
          <w:rFonts w:ascii="Times New Roman" w:eastAsia="宋体" w:hAnsi="宋体" w:cs="Times New Roman"/>
          <w:color w:val="FF00FF"/>
          <w:kern w:val="0"/>
          <w:vertAlign w:val="subscript"/>
        </w:rPr>
        <w:t>最大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-p</w:t>
      </w:r>
      <w:r w:rsidRPr="00716AE2">
        <w:rPr>
          <w:rFonts w:ascii="Times New Roman" w:eastAsia="宋体" w:hAnsi="Times New Roman" w:cs="Times New Roman"/>
          <w:color w:val="FF00FF"/>
          <w:kern w:val="0"/>
          <w:vertAlign w:val="subscript"/>
        </w:rPr>
        <w:t>0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=1.8×10</w:t>
      </w:r>
      <w:r w:rsidRPr="00716AE2">
        <w:rPr>
          <w:rFonts w:ascii="Times New Roman" w:eastAsia="宋体" w:hAnsi="Times New Roman" w:cs="Times New Roman"/>
          <w:color w:val="FF00FF"/>
          <w:kern w:val="0"/>
          <w:vertAlign w:val="superscript"/>
        </w:rPr>
        <w:t>5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 xml:space="preserve"> Pa-1×10</w:t>
      </w:r>
      <w:r w:rsidRPr="00716AE2">
        <w:rPr>
          <w:rFonts w:ascii="Times New Roman" w:eastAsia="宋体" w:hAnsi="Times New Roman" w:cs="Times New Roman"/>
          <w:color w:val="FF00FF"/>
          <w:kern w:val="0"/>
          <w:vertAlign w:val="superscript"/>
        </w:rPr>
        <w:t>5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 xml:space="preserve"> Pa=0.8×10</w:t>
      </w:r>
      <w:r w:rsidRPr="00716AE2">
        <w:rPr>
          <w:rFonts w:ascii="Times New Roman" w:eastAsia="宋体" w:hAnsi="Times New Roman" w:cs="Times New Roman"/>
          <w:color w:val="FF00FF"/>
          <w:kern w:val="0"/>
          <w:vertAlign w:val="superscript"/>
        </w:rPr>
        <w:t>5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宋体" w:cs="Times New Roman"/>
          <w:color w:val="FF00FF"/>
          <w:kern w:val="0"/>
        </w:rPr>
        <w:t>根据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p=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F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716AE2">
        <w:rPr>
          <w:rFonts w:ascii="Times New Roman" w:eastAsia="宋体" w:hAnsi="宋体" w:cs="Times New Roman"/>
          <w:color w:val="FF00FF"/>
          <w:kern w:val="0"/>
        </w:rPr>
        <w:t>可得</w:t>
      </w:r>
      <w:r w:rsidRPr="00716AE2">
        <w:rPr>
          <w:rFonts w:ascii="Times New Roman" w:eastAsia="宋体" w:hAnsi="宋体" w:cs="Times New Roman"/>
          <w:color w:val="FF00FF"/>
          <w:kern w:val="0"/>
        </w:rPr>
        <w:t>,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716AE2">
        <w:rPr>
          <w:rFonts w:ascii="Times New Roman" w:eastAsia="宋体" w:hAnsi="宋体" w:cs="Times New Roman"/>
          <w:color w:val="FF00FF"/>
          <w:kern w:val="0"/>
          <w:vertAlign w:val="subscript"/>
        </w:rPr>
        <w:t>限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=p</w:t>
      </w:r>
      <w:r w:rsidRPr="00716AE2">
        <w:rPr>
          <w:rFonts w:ascii="Times New Roman" w:eastAsia="宋体" w:hAnsi="宋体" w:cs="Times New Roman"/>
          <w:color w:val="FF00FF"/>
          <w:kern w:val="0"/>
          <w:vertAlign w:val="subscript"/>
        </w:rPr>
        <w:t>限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=0.8×10</w:t>
      </w:r>
      <w:r w:rsidRPr="00716AE2">
        <w:rPr>
          <w:rFonts w:ascii="Times New Roman" w:eastAsia="宋体" w:hAnsi="Times New Roman" w:cs="Times New Roman"/>
          <w:color w:val="FF00FF"/>
          <w:kern w:val="0"/>
          <w:vertAlign w:val="superscript"/>
        </w:rPr>
        <w:t>5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 xml:space="preserve"> Pa×8×10</w:t>
      </w:r>
      <w:r w:rsidRPr="00716AE2">
        <w:rPr>
          <w:rFonts w:ascii="Times New Roman" w:eastAsia="宋体" w:hAnsi="Times New Roman" w:cs="Times New Roman"/>
          <w:color w:val="FF00FF"/>
          <w:kern w:val="0"/>
          <w:vertAlign w:val="superscript"/>
        </w:rPr>
        <w:t>-6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716AE2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=0.64 N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716AE2">
        <w:rPr>
          <w:rFonts w:ascii="Times New Roman" w:eastAsia="宋体" w:hAnsi="宋体" w:cs="Times New Roman"/>
          <w:color w:val="FF00FF"/>
          <w:kern w:val="0"/>
          <w:vertAlign w:val="subscript"/>
        </w:rPr>
        <w:t>配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=F</w:t>
      </w:r>
      <w:r w:rsidRPr="00716AE2">
        <w:rPr>
          <w:rFonts w:ascii="Times New Roman" w:eastAsia="宋体" w:hAnsi="宋体" w:cs="Times New Roman"/>
          <w:color w:val="FF00FF"/>
          <w:kern w:val="0"/>
          <w:vertAlign w:val="subscript"/>
        </w:rPr>
        <w:t>限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=0.64 N</w:t>
      </w:r>
    </w:p>
    <w:p w:rsidR="00716AE2" w:rsidRPr="00716AE2" w:rsidP="00716AE2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716AE2">
        <w:rPr>
          <w:rFonts w:ascii="Times New Roman" w:eastAsia="宋体" w:hAnsi="宋体" w:cs="Times New Roman"/>
          <w:color w:val="FF00FF"/>
          <w:kern w:val="0"/>
          <w:vertAlign w:val="subscript"/>
        </w:rPr>
        <w:t>配</w:t>
      </w:r>
      <w:r w:rsidRPr="00716AE2">
        <w:rPr>
          <w:rFonts w:ascii="Times New Roman" w:eastAsia="宋体" w:hAnsi="Times New Roman" w:cs="Times New Roman"/>
          <w:i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 w:cs="Times New Roman"/>
                    <w:color w:val="000000"/>
                    <w:kern w:val="0"/>
                    <w:sz w:val="23"/>
                    <w:szCs w:val="23"/>
                  </w:rPr>
                  <m:t>配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g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/>
                <w:kern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64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kg</m:t>
            </m:r>
          </m:den>
        </m:f>
      </m:oMath>
      <w:r w:rsidRPr="00716AE2">
        <w:rPr>
          <w:rFonts w:ascii="Times New Roman" w:eastAsia="宋体" w:hAnsi="Times New Roman" w:cs="Times New Roman"/>
          <w:color w:val="FF00FF"/>
          <w:kern w:val="0"/>
        </w:rPr>
        <w:t>=0.064 kg=64 g</w:t>
      </w:r>
    </w:p>
    <w:p w:rsidR="0042749A" w:rsidP="00716AE2">
      <w:r w:rsidRPr="00716AE2">
        <w:rPr>
          <w:rFonts w:ascii="Times New Roman" w:eastAsia="宋体" w:hAnsi="宋体" w:cs="Times New Roman"/>
          <w:color w:val="FF00FF"/>
          <w:kern w:val="0"/>
        </w:rPr>
        <w:t>则原来的限压阀不能再使用</w:t>
      </w:r>
      <w:r w:rsidRPr="00716AE2">
        <w:rPr>
          <w:rFonts w:ascii="Times New Roman" w:eastAsia="宋体" w:hAnsi="宋体" w:cs="Times New Roman"/>
          <w:color w:val="FF00FF"/>
          <w:kern w:val="0"/>
        </w:rPr>
        <w:t>,</w:t>
      </w:r>
      <w:r w:rsidRPr="00716AE2">
        <w:rPr>
          <w:rFonts w:ascii="Times New Roman" w:eastAsia="宋体" w:hAnsi="宋体" w:cs="Times New Roman"/>
          <w:color w:val="FF00FF"/>
          <w:kern w:val="0"/>
        </w:rPr>
        <w:t>应更换质量为</w:t>
      </w:r>
      <w:r w:rsidRPr="00716AE2">
        <w:rPr>
          <w:rFonts w:ascii="Times New Roman" w:eastAsia="宋体" w:hAnsi="Times New Roman" w:cs="Times New Roman"/>
          <w:color w:val="FF00FF"/>
          <w:kern w:val="0"/>
        </w:rPr>
        <w:t>64 g</w:t>
      </w:r>
      <w:r w:rsidRPr="00716AE2">
        <w:rPr>
          <w:rFonts w:ascii="Times New Roman" w:eastAsia="宋体" w:hAnsi="宋体" w:cs="Times New Roman"/>
          <w:color w:val="FF00FF"/>
          <w:kern w:val="0"/>
        </w:rPr>
        <w:t>的限压阀</w:t>
      </w:r>
      <w:r>
        <w:rPr>
          <w:rFonts w:ascii="Times New Roman" w:eastAsia="宋体" w:hAnsi="宋体" w:cs="Times New Roman" w:hint="eastAsia"/>
          <w:color w:val="FF00FF"/>
          <w:kern w:val="0"/>
        </w:rPr>
        <w:t>。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NEU-BZ-S92">
    <w:altName w:val="Arial Unicode MS"/>
    <w:charset w:val="86"/>
    <w:family w:val="auto"/>
    <w:pitch w:val="variable"/>
    <w:sig w:usb0="00000000" w:usb1="58CFECFF" w:usb2="05000016" w:usb3="00000000" w:csb0="0004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857"/>
    <w:rsid w:val="00034D3A"/>
    <w:rsid w:val="0032133C"/>
    <w:rsid w:val="0042749A"/>
    <w:rsid w:val="00552857"/>
    <w:rsid w:val="00716AE2"/>
    <w:rsid w:val="00A72C3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716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716AE2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716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716AE2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716AE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16AE2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32133C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421</Words>
  <Characters>2403</Characters>
  <Application>Microsoft Office Word</Application>
  <DocSecurity>0</DocSecurity>
  <Lines>20</Lines>
  <Paragraphs>5</Paragraphs>
  <ScaleCrop>false</ScaleCrop>
  <Company>China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2019-12-25T02:33:00Z</dcterms:created>
  <dcterms:modified xsi:type="dcterms:W3CDTF">2019-12-25T02:48:00Z</dcterms:modified>
</cp:coreProperties>
</file>